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53"/>
        <w:ind w:left="3712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/>
        <w:pict>
          <v:shape style="position:absolute;margin-left:51pt;margin-top:-86.691353pt;width:81.624750pt;height:106pt;mso-position-horizontal-relative:page;mso-position-vertical-relative:paragraph;z-index:1072" type="#_x0000_t75" stroked="false">
            <v:imagedata r:id="rId5" o:title=""/>
          </v:shape>
        </w:pict>
      </w:r>
      <w:r>
        <w:rPr>
          <w:rFonts w:ascii="Arial" w:hAnsi="Arial"/>
          <w:b/>
          <w:sz w:val="28"/>
        </w:rPr>
        <w:t>Communiqué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la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CGT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Pôle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emploi</w:t>
      </w:r>
      <w:r>
        <w:rPr>
          <w:rFonts w:ascii="Arial" w:hAns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before="67"/>
        <w:ind w:left="582" w:right="582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/>
          <w:b/>
          <w:color w:val="FF2600"/>
          <w:spacing w:val="-1"/>
          <w:sz w:val="26"/>
        </w:rPr>
        <w:t>Audience</w:t>
      </w:r>
      <w:r>
        <w:rPr>
          <w:rFonts w:ascii="Arial"/>
          <w:b/>
          <w:color w:val="FF2600"/>
          <w:spacing w:val="-5"/>
          <w:sz w:val="26"/>
        </w:rPr>
        <w:t> </w:t>
      </w:r>
      <w:r>
        <w:rPr>
          <w:rFonts w:ascii="Arial"/>
          <w:b/>
          <w:i/>
          <w:color w:val="FF2600"/>
          <w:sz w:val="26"/>
        </w:rPr>
        <w:t>Classification</w:t>
      </w:r>
      <w:r>
        <w:rPr>
          <w:rFonts w:ascii="Arial"/>
          <w:b/>
          <w:i/>
          <w:color w:val="FF2600"/>
          <w:spacing w:val="-5"/>
          <w:sz w:val="26"/>
        </w:rPr>
        <w:t> </w:t>
      </w:r>
      <w:r>
        <w:rPr>
          <w:rFonts w:ascii="Arial"/>
          <w:b/>
          <w:color w:val="FF2600"/>
          <w:sz w:val="26"/>
        </w:rPr>
        <w:t>du</w:t>
      </w:r>
      <w:r>
        <w:rPr>
          <w:rFonts w:ascii="Arial"/>
          <w:b/>
          <w:color w:val="FF2600"/>
          <w:spacing w:val="-5"/>
          <w:sz w:val="26"/>
        </w:rPr>
        <w:t> </w:t>
      </w:r>
      <w:r>
        <w:rPr>
          <w:rFonts w:ascii="Arial"/>
          <w:b/>
          <w:color w:val="FF2600"/>
          <w:sz w:val="26"/>
        </w:rPr>
        <w:t>10</w:t>
      </w:r>
      <w:r>
        <w:rPr>
          <w:rFonts w:ascii="Arial"/>
          <w:b/>
          <w:color w:val="FF2600"/>
          <w:spacing w:val="-5"/>
          <w:sz w:val="26"/>
        </w:rPr>
        <w:t> </w:t>
      </w:r>
      <w:r>
        <w:rPr>
          <w:rFonts w:ascii="Arial"/>
          <w:b/>
          <w:color w:val="FF2600"/>
          <w:sz w:val="26"/>
        </w:rPr>
        <w:t>mars</w:t>
      </w:r>
      <w:r>
        <w:rPr>
          <w:rFonts w:ascii="Arial"/>
          <w:b/>
          <w:color w:val="FF2600"/>
          <w:spacing w:val="-5"/>
          <w:sz w:val="26"/>
        </w:rPr>
        <w:t> </w:t>
      </w:r>
      <w:r>
        <w:rPr>
          <w:rFonts w:ascii="Arial"/>
          <w:b/>
          <w:color w:val="FF2600"/>
          <w:sz w:val="26"/>
        </w:rPr>
        <w:t>au</w:t>
      </w:r>
      <w:r>
        <w:rPr>
          <w:rFonts w:ascii="Arial"/>
          <w:b/>
          <w:color w:val="FF2600"/>
          <w:spacing w:val="-5"/>
          <w:sz w:val="26"/>
        </w:rPr>
        <w:t> </w:t>
      </w:r>
      <w:r>
        <w:rPr>
          <w:rFonts w:ascii="Arial"/>
          <w:b/>
          <w:color w:val="FF2600"/>
          <w:spacing w:val="-2"/>
          <w:sz w:val="26"/>
        </w:rPr>
        <w:t>Tribunal</w:t>
      </w:r>
      <w:r>
        <w:rPr>
          <w:rFonts w:ascii="Arial"/>
          <w:b/>
          <w:color w:val="FF2600"/>
          <w:spacing w:val="-5"/>
          <w:sz w:val="26"/>
        </w:rPr>
        <w:t> </w:t>
      </w:r>
      <w:r>
        <w:rPr>
          <w:rFonts w:ascii="Arial"/>
          <w:b/>
          <w:color w:val="FF2600"/>
          <w:sz w:val="26"/>
        </w:rPr>
        <w:t>de</w:t>
      </w:r>
      <w:r>
        <w:rPr>
          <w:rFonts w:ascii="Arial"/>
          <w:b/>
          <w:color w:val="FF2600"/>
          <w:spacing w:val="-5"/>
          <w:sz w:val="26"/>
        </w:rPr>
        <w:t> </w:t>
      </w:r>
      <w:r>
        <w:rPr>
          <w:rFonts w:ascii="Arial"/>
          <w:b/>
          <w:color w:val="FF2600"/>
          <w:sz w:val="26"/>
        </w:rPr>
        <w:t>Grande</w:t>
      </w:r>
      <w:r>
        <w:rPr>
          <w:rFonts w:ascii="Arial"/>
          <w:b/>
          <w:color w:val="FF2600"/>
          <w:spacing w:val="-5"/>
          <w:sz w:val="26"/>
        </w:rPr>
        <w:t> </w:t>
      </w:r>
      <w:r>
        <w:rPr>
          <w:rFonts w:ascii="Arial"/>
          <w:b/>
          <w:color w:val="FF2600"/>
          <w:sz w:val="26"/>
        </w:rPr>
        <w:t>Instance</w:t>
      </w:r>
      <w:r>
        <w:rPr>
          <w:rFonts w:ascii="Arial"/>
          <w:b/>
          <w:color w:val="FF2600"/>
          <w:spacing w:val="-5"/>
          <w:sz w:val="26"/>
        </w:rPr>
        <w:t> </w:t>
      </w:r>
      <w:r>
        <w:rPr>
          <w:rFonts w:ascii="Arial"/>
          <w:b/>
          <w:color w:val="FF2600"/>
          <w:sz w:val="26"/>
        </w:rPr>
        <w:t>de</w:t>
      </w:r>
      <w:r>
        <w:rPr>
          <w:rFonts w:ascii="Arial"/>
          <w:b/>
          <w:color w:val="FF2600"/>
          <w:spacing w:val="-6"/>
          <w:sz w:val="26"/>
        </w:rPr>
        <w:t> </w:t>
      </w:r>
      <w:r>
        <w:rPr>
          <w:rFonts w:ascii="Arial"/>
          <w:b/>
          <w:color w:val="FF2600"/>
          <w:sz w:val="26"/>
        </w:rPr>
        <w:t>Paris</w:t>
      </w:r>
      <w:r>
        <w:rPr>
          <w:rFonts w:ascii="Arial"/>
          <w:sz w:val="26"/>
        </w:rPr>
      </w:r>
    </w:p>
    <w:p>
      <w:pPr>
        <w:spacing w:before="102"/>
        <w:ind w:left="582" w:right="582" w:firstLine="0"/>
        <w:jc w:val="center"/>
        <w:rPr>
          <w:rFonts w:ascii="Arial" w:hAnsi="Arial" w:cs="Arial" w:eastAsia="Arial"/>
          <w:sz w:val="36"/>
          <w:szCs w:val="36"/>
        </w:rPr>
      </w:pPr>
      <w:r>
        <w:rPr>
          <w:rFonts w:ascii="Arial" w:hAnsi="Arial" w:cs="Arial" w:eastAsia="Arial"/>
          <w:b/>
          <w:bCs/>
          <w:i/>
          <w:color w:val="FF2600"/>
          <w:sz w:val="36"/>
          <w:szCs w:val="36"/>
        </w:rPr>
        <w:t>La</w:t>
      </w:r>
      <w:r>
        <w:rPr>
          <w:rFonts w:ascii="Arial" w:hAnsi="Arial" w:cs="Arial" w:eastAsia="Arial"/>
          <w:b/>
          <w:bCs/>
          <w:i/>
          <w:color w:val="FF2600"/>
          <w:spacing w:val="-8"/>
          <w:sz w:val="36"/>
          <w:szCs w:val="36"/>
        </w:rPr>
        <w:t> </w:t>
      </w:r>
      <w:r>
        <w:rPr>
          <w:rFonts w:ascii="Arial" w:hAnsi="Arial" w:cs="Arial" w:eastAsia="Arial"/>
          <w:b/>
          <w:bCs/>
          <w:i/>
          <w:color w:val="FF2600"/>
          <w:sz w:val="36"/>
          <w:szCs w:val="36"/>
        </w:rPr>
        <w:t>mauvaise</w:t>
      </w:r>
      <w:r>
        <w:rPr>
          <w:rFonts w:ascii="Arial" w:hAnsi="Arial" w:cs="Arial" w:eastAsia="Arial"/>
          <w:b/>
          <w:bCs/>
          <w:i/>
          <w:color w:val="FF2600"/>
          <w:spacing w:val="-8"/>
          <w:sz w:val="36"/>
          <w:szCs w:val="36"/>
        </w:rPr>
        <w:t> </w:t>
      </w:r>
      <w:r>
        <w:rPr>
          <w:rFonts w:ascii="Arial" w:hAnsi="Arial" w:cs="Arial" w:eastAsia="Arial"/>
          <w:b/>
          <w:bCs/>
          <w:i/>
          <w:color w:val="FF2600"/>
          <w:sz w:val="36"/>
          <w:szCs w:val="36"/>
        </w:rPr>
        <w:t>foi</w:t>
      </w:r>
      <w:r>
        <w:rPr>
          <w:rFonts w:ascii="Arial" w:hAnsi="Arial" w:cs="Arial" w:eastAsia="Arial"/>
          <w:b/>
          <w:bCs/>
          <w:i/>
          <w:color w:val="FF2600"/>
          <w:spacing w:val="-8"/>
          <w:sz w:val="36"/>
          <w:szCs w:val="36"/>
        </w:rPr>
        <w:t> </w:t>
      </w:r>
      <w:r>
        <w:rPr>
          <w:rFonts w:ascii="Arial" w:hAnsi="Arial" w:cs="Arial" w:eastAsia="Arial"/>
          <w:b/>
          <w:bCs/>
          <w:i/>
          <w:color w:val="FF2600"/>
          <w:sz w:val="36"/>
          <w:szCs w:val="36"/>
        </w:rPr>
        <w:t>continue</w:t>
      </w:r>
      <w:r>
        <w:rPr>
          <w:rFonts w:ascii="Arial" w:hAnsi="Arial" w:cs="Arial" w:eastAsia="Arial"/>
          <w:b/>
          <w:bCs/>
          <w:i/>
          <w:color w:val="FF2600"/>
          <w:sz w:val="36"/>
          <w:szCs w:val="36"/>
        </w:rPr>
        <w:t>…</w:t>
      </w:r>
      <w:r>
        <w:rPr>
          <w:rFonts w:ascii="Arial" w:hAnsi="Arial" w:cs="Arial" w:eastAsia="Arial"/>
          <w:sz w:val="36"/>
          <w:szCs w:val="36"/>
        </w:rPr>
      </w:r>
    </w:p>
    <w:p>
      <w:pPr>
        <w:pStyle w:val="BodyText"/>
        <w:spacing w:line="243" w:lineRule="auto" w:before="108"/>
        <w:ind w:right="462"/>
        <w:jc w:val="left"/>
      </w:pPr>
      <w:r>
        <w:rPr/>
        <w:t>Au</w:t>
      </w:r>
      <w:r>
        <w:rPr>
          <w:spacing w:val="-2"/>
        </w:rPr>
        <w:t> </w:t>
      </w:r>
      <w:r>
        <w:rPr/>
        <w:t>cours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cette</w:t>
      </w:r>
      <w:r>
        <w:rPr>
          <w:spacing w:val="-1"/>
        </w:rPr>
        <w:t> </w:t>
      </w:r>
      <w:r>
        <w:rPr/>
        <w:t>audience,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collusion</w:t>
      </w:r>
      <w:r>
        <w:rPr>
          <w:spacing w:val="-2"/>
        </w:rPr>
        <w:t> </w:t>
      </w:r>
      <w:r>
        <w:rPr/>
        <w:t>entre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direction</w:t>
      </w:r>
      <w:r>
        <w:rPr>
          <w:spacing w:val="-1"/>
        </w:rPr>
        <w:t> </w:t>
      </w:r>
      <w:r>
        <w:rPr/>
        <w:t>et</w:t>
      </w:r>
      <w:r>
        <w:rPr>
          <w:spacing w:val="-1"/>
        </w:rPr>
        <w:t> </w:t>
      </w:r>
      <w:r>
        <w:rPr/>
        <w:t>les</w:t>
      </w:r>
      <w:r>
        <w:rPr>
          <w:spacing w:val="-2"/>
        </w:rPr>
        <w:t> </w:t>
      </w:r>
      <w:r>
        <w:rPr/>
        <w:t>organisations</w:t>
      </w:r>
      <w:r>
        <w:rPr>
          <w:spacing w:val="-1"/>
        </w:rPr>
        <w:t> </w:t>
      </w:r>
      <w:r>
        <w:rPr/>
        <w:t>syndicales</w:t>
      </w:r>
      <w:r>
        <w:rPr/>
        <w:t> signataires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l’accord</w:t>
      </w:r>
      <w:r>
        <w:rPr>
          <w:spacing w:val="-1"/>
        </w:rPr>
        <w:t> </w:t>
      </w:r>
      <w:r>
        <w:rPr/>
        <w:t>classification</w:t>
      </w:r>
      <w:r>
        <w:rPr>
          <w:spacing w:val="-2"/>
        </w:rPr>
        <w:t> </w:t>
      </w:r>
      <w:r>
        <w:rPr/>
        <w:t>s’est</w:t>
      </w:r>
      <w:r>
        <w:rPr>
          <w:spacing w:val="-1"/>
        </w:rPr>
        <w:t> </w:t>
      </w:r>
      <w:r>
        <w:rPr/>
        <w:t>amplement</w:t>
      </w:r>
      <w:r>
        <w:rPr>
          <w:spacing w:val="-2"/>
        </w:rPr>
        <w:t> </w:t>
      </w:r>
      <w:r>
        <w:rPr/>
        <w:t>confirmée:</w:t>
      </w:r>
      <w:r>
        <w:rPr>
          <w:spacing w:val="-2"/>
        </w:rPr>
        <w:t> </w:t>
      </w:r>
      <w:r>
        <w:rPr/>
        <w:t>leurs</w:t>
      </w:r>
      <w:r>
        <w:rPr>
          <w:spacing w:val="-1"/>
        </w:rPr>
        <w:t> </w:t>
      </w:r>
      <w:r>
        <w:rPr/>
        <w:t>deux</w:t>
      </w:r>
      <w:r>
        <w:rPr>
          <w:spacing w:val="-2"/>
        </w:rPr>
        <w:t> </w:t>
      </w:r>
      <w:r>
        <w:rPr/>
        <w:t>avocats</w:t>
      </w:r>
      <w:r>
        <w:rPr>
          <w:spacing w:val="-1"/>
        </w:rPr>
        <w:t> </w:t>
      </w:r>
      <w:r>
        <w:rPr/>
        <w:t>qui</w:t>
      </w:r>
      <w:r>
        <w:rPr>
          <w:spacing w:val="-2"/>
        </w:rPr>
        <w:t> </w:t>
      </w:r>
      <w:r>
        <w:rPr/>
        <w:t>se</w:t>
      </w:r>
      <w:r>
        <w:rPr/>
        <w:t> tenaient</w:t>
      </w:r>
      <w:r>
        <w:rPr>
          <w:spacing w:val="-2"/>
        </w:rPr>
        <w:t> </w:t>
      </w:r>
      <w:r>
        <w:rPr/>
        <w:t>côte</w:t>
      </w:r>
      <w:r>
        <w:rPr>
          <w:spacing w:val="-1"/>
        </w:rPr>
        <w:t> </w:t>
      </w:r>
      <w:r>
        <w:rPr/>
        <w:t>à</w:t>
      </w:r>
      <w:r>
        <w:rPr>
          <w:spacing w:val="-2"/>
        </w:rPr>
        <w:t> </w:t>
      </w:r>
      <w:r>
        <w:rPr/>
        <w:t>côte</w:t>
      </w:r>
      <w:r>
        <w:rPr>
          <w:spacing w:val="-1"/>
        </w:rPr>
        <w:t> </w:t>
      </w:r>
      <w:r>
        <w:rPr/>
        <w:t>répondaient</w:t>
      </w:r>
      <w:r>
        <w:rPr>
          <w:spacing w:val="-2"/>
        </w:rPr>
        <w:t> </w:t>
      </w:r>
      <w:r>
        <w:rPr/>
        <w:t>d’une</w:t>
      </w:r>
      <w:r>
        <w:rPr>
          <w:spacing w:val="-1"/>
        </w:rPr>
        <w:t> </w:t>
      </w:r>
      <w:r>
        <w:rPr/>
        <w:t>même</w:t>
      </w:r>
      <w:r>
        <w:rPr>
          <w:spacing w:val="-1"/>
        </w:rPr>
        <w:t> </w:t>
      </w:r>
      <w:r>
        <w:rPr/>
        <w:t>voix</w:t>
      </w:r>
      <w:r>
        <w:rPr>
          <w:spacing w:val="-2"/>
        </w:rPr>
        <w:t> </w:t>
      </w:r>
      <w:r>
        <w:rPr/>
        <w:t>aux</w:t>
      </w:r>
      <w:r>
        <w:rPr>
          <w:spacing w:val="-1"/>
        </w:rPr>
        <w:t> </w:t>
      </w:r>
      <w:r>
        <w:rPr/>
        <w:t>interventions</w:t>
      </w:r>
      <w:r>
        <w:rPr>
          <w:spacing w:val="-2"/>
        </w:rPr>
        <w:t> </w:t>
      </w:r>
      <w:r>
        <w:rPr/>
        <w:t>des</w:t>
      </w:r>
      <w:r>
        <w:rPr>
          <w:spacing w:val="-1"/>
        </w:rPr>
        <w:t> </w:t>
      </w:r>
      <w:r>
        <w:rPr/>
        <w:t>avocats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/>
        <w:t> </w:t>
      </w:r>
      <w:r>
        <w:rPr>
          <w:spacing w:val="-7"/>
        </w:rPr>
        <w:t>C</w:t>
      </w:r>
      <w:r>
        <w:rPr>
          <w:spacing w:val="-8"/>
        </w:rPr>
        <w:t>GT,</w:t>
      </w:r>
      <w:r>
        <w:rPr>
          <w:spacing w:val="-3"/>
        </w:rPr>
        <w:t> </w:t>
      </w:r>
      <w:r>
        <w:rPr/>
        <w:t>du</w:t>
      </w:r>
      <w:r>
        <w:rPr>
          <w:spacing w:val="-2"/>
        </w:rPr>
        <w:t> </w:t>
      </w:r>
      <w:r>
        <w:rPr/>
        <w:t>SNU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FO.</w:t>
      </w:r>
      <w:r>
        <w:rPr/>
      </w:r>
    </w:p>
    <w:p>
      <w:pPr>
        <w:pStyle w:val="BodyText"/>
        <w:spacing w:line="243" w:lineRule="auto"/>
        <w:ind w:right="616"/>
        <w:jc w:val="left"/>
      </w:pPr>
      <w:r>
        <w:rPr/>
        <w:t>Au</w:t>
      </w:r>
      <w:r>
        <w:rPr>
          <w:spacing w:val="-2"/>
        </w:rPr>
        <w:t> </w:t>
      </w:r>
      <w:r>
        <w:rPr/>
        <w:t>bout</w:t>
      </w:r>
      <w:r>
        <w:rPr>
          <w:spacing w:val="-1"/>
        </w:rPr>
        <w:t> </w:t>
      </w:r>
      <w:r>
        <w:rPr/>
        <w:t>du</w:t>
      </w:r>
      <w:r>
        <w:rPr>
          <w:spacing w:val="-2"/>
        </w:rPr>
        <w:t> </w:t>
      </w:r>
      <w:r>
        <w:rPr/>
        <w:t>compte,</w:t>
      </w:r>
      <w:r>
        <w:rPr>
          <w:spacing w:val="-1"/>
        </w:rPr>
        <w:t> </w:t>
      </w:r>
      <w:r>
        <w:rPr/>
        <w:t>à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demande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l’avocat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CGT</w:t>
      </w:r>
      <w:r>
        <w:rPr>
          <w:spacing w:val="-5"/>
        </w:rPr>
        <w:t> </w:t>
      </w:r>
      <w:r>
        <w:rPr/>
        <w:t>qui</w:t>
      </w:r>
      <w:r>
        <w:rPr>
          <w:spacing w:val="-1"/>
        </w:rPr>
        <w:t> </w:t>
      </w:r>
      <w:r>
        <w:rPr/>
        <w:t>demandait</w:t>
      </w:r>
      <w:r>
        <w:rPr>
          <w:spacing w:val="-2"/>
        </w:rPr>
        <w:t> </w:t>
      </w:r>
      <w:r>
        <w:rPr/>
        <w:t>du</w:t>
      </w:r>
      <w:r>
        <w:rPr>
          <w:spacing w:val="-1"/>
        </w:rPr>
        <w:t> </w:t>
      </w:r>
      <w:r>
        <w:rPr/>
        <w:t>temps</w:t>
      </w:r>
      <w:r>
        <w:rPr>
          <w:spacing w:val="-2"/>
        </w:rPr>
        <w:t> </w:t>
      </w:r>
      <w:r>
        <w:rPr/>
        <w:t>pour</w:t>
      </w:r>
      <w:r>
        <w:rPr/>
        <w:t> examiner</w:t>
      </w:r>
      <w:r>
        <w:rPr>
          <w:spacing w:val="-2"/>
        </w:rPr>
        <w:t> </w:t>
      </w:r>
      <w:r>
        <w:rPr/>
        <w:t>les</w:t>
      </w:r>
      <w:r>
        <w:rPr>
          <w:spacing w:val="-1"/>
        </w:rPr>
        <w:t> </w:t>
      </w:r>
      <w:r>
        <w:rPr/>
        <w:t>«</w:t>
      </w:r>
      <w:r>
        <w:rPr>
          <w:spacing w:val="-1"/>
        </w:rPr>
        <w:t> </w:t>
      </w:r>
      <w:r>
        <w:rPr/>
        <w:t>répliques</w:t>
      </w:r>
      <w:r>
        <w:rPr>
          <w:spacing w:val="-1"/>
        </w:rPr>
        <w:t> </w:t>
      </w:r>
      <w:r>
        <w:rPr/>
        <w:t>»</w:t>
      </w:r>
      <w:r>
        <w:rPr>
          <w:spacing w:val="-1"/>
        </w:rPr>
        <w:t> </w:t>
      </w:r>
      <w:r>
        <w:rPr/>
        <w:t>déposées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dernière</w:t>
      </w:r>
      <w:r>
        <w:rPr>
          <w:spacing w:val="-1"/>
        </w:rPr>
        <w:t> </w:t>
      </w:r>
      <w:r>
        <w:rPr/>
        <w:t>minute</w:t>
      </w:r>
      <w:r>
        <w:rPr>
          <w:spacing w:val="-1"/>
        </w:rPr>
        <w:t> </w:t>
      </w:r>
      <w:r>
        <w:rPr/>
        <w:t>par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avocats</w:t>
      </w:r>
      <w:r>
        <w:rPr>
          <w:spacing w:val="-1"/>
        </w:rPr>
        <w:t> </w:t>
      </w:r>
      <w:r>
        <w:rPr/>
        <w:t>des</w:t>
      </w:r>
      <w:r>
        <w:rPr>
          <w:spacing w:val="-1"/>
        </w:rPr>
        <w:t> </w:t>
      </w:r>
      <w:r>
        <w:rPr/>
        <w:t>signataires</w:t>
      </w:r>
      <w:r>
        <w:rPr/>
        <w:t> et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répondre,</w:t>
      </w:r>
      <w:r>
        <w:rPr>
          <w:spacing w:val="-1"/>
        </w:rPr>
        <w:t> </w:t>
      </w:r>
      <w:r>
        <w:rPr/>
        <w:t>l’audience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été</w:t>
      </w:r>
      <w:r>
        <w:rPr>
          <w:spacing w:val="-2"/>
        </w:rPr>
        <w:t> </w:t>
      </w:r>
      <w:r>
        <w:rPr/>
        <w:t>repoussée</w:t>
      </w:r>
      <w:r>
        <w:rPr>
          <w:spacing w:val="-1"/>
        </w:rPr>
        <w:t> </w:t>
      </w:r>
      <w:r>
        <w:rPr/>
        <w:t>par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juges</w:t>
      </w:r>
      <w:r>
        <w:rPr>
          <w:spacing w:val="-1"/>
        </w:rPr>
        <w:t> </w:t>
      </w:r>
      <w:r>
        <w:rPr/>
        <w:t>à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date</w:t>
      </w:r>
      <w:r>
        <w:rPr>
          <w:spacing w:val="-1"/>
        </w:rPr>
        <w:t> </w:t>
      </w:r>
      <w:r>
        <w:rPr/>
        <w:t>du</w:t>
      </w:r>
      <w:r>
        <w:rPr>
          <w:spacing w:val="-1"/>
        </w:rPr>
        <w:t> </w:t>
      </w:r>
      <w:r>
        <w:rPr/>
        <w:t>7</w:t>
      </w:r>
      <w:r>
        <w:rPr>
          <w:spacing w:val="-1"/>
        </w:rPr>
        <w:t> </w:t>
      </w:r>
      <w:r>
        <w:rPr/>
        <w:t>avril</w:t>
      </w:r>
      <w:r>
        <w:rPr>
          <w:spacing w:val="-2"/>
        </w:rPr>
        <w:t> </w:t>
      </w:r>
      <w:r>
        <w:rPr/>
        <w:t>prochain,</w:t>
      </w:r>
      <w:r>
        <w:rPr>
          <w:spacing w:val="-1"/>
        </w:rPr>
        <w:t> </w:t>
      </w:r>
      <w:r>
        <w:rPr>
          <w:rFonts w:ascii="Arial" w:hAnsi="Arial" w:cs="Arial" w:eastAsia="Arial"/>
          <w:i/>
        </w:rPr>
        <w:t>pour</w:t>
      </w:r>
      <w:r>
        <w:rPr>
          <w:rFonts w:ascii="Arial" w:hAnsi="Arial" w:cs="Arial" w:eastAsia="Arial"/>
          <w:i/>
        </w:rPr>
        <w:t> ne</w:t>
      </w:r>
      <w:r>
        <w:rPr>
          <w:rFonts w:ascii="Arial" w:hAnsi="Arial" w:cs="Arial" w:eastAsia="Arial"/>
          <w:i/>
          <w:spacing w:val="-2"/>
        </w:rPr>
        <w:t> </w:t>
      </w:r>
      <w:r>
        <w:rPr>
          <w:rFonts w:ascii="Arial" w:hAnsi="Arial" w:cs="Arial" w:eastAsia="Arial"/>
          <w:i/>
        </w:rPr>
        <w:t>pas</w:t>
      </w:r>
      <w:r>
        <w:rPr>
          <w:rFonts w:ascii="Arial" w:hAnsi="Arial" w:cs="Arial" w:eastAsia="Arial"/>
          <w:i/>
          <w:spacing w:val="-1"/>
        </w:rPr>
        <w:t> </w:t>
      </w:r>
      <w:r>
        <w:rPr>
          <w:rFonts w:ascii="Arial" w:hAnsi="Arial" w:cs="Arial" w:eastAsia="Arial"/>
          <w:i/>
        </w:rPr>
        <w:t>risquer</w:t>
      </w:r>
      <w:r>
        <w:rPr>
          <w:rFonts w:ascii="Arial" w:hAnsi="Arial" w:cs="Arial" w:eastAsia="Arial"/>
          <w:i/>
          <w:spacing w:val="-1"/>
        </w:rPr>
        <w:t> </w:t>
      </w:r>
      <w:r>
        <w:rPr>
          <w:rFonts w:ascii="Arial" w:hAnsi="Arial" w:cs="Arial" w:eastAsia="Arial"/>
          <w:i/>
        </w:rPr>
        <w:t>de</w:t>
      </w:r>
      <w:r>
        <w:rPr>
          <w:rFonts w:ascii="Arial" w:hAnsi="Arial" w:cs="Arial" w:eastAsia="Arial"/>
          <w:i/>
          <w:spacing w:val="-2"/>
        </w:rPr>
        <w:t> </w:t>
      </w:r>
      <w:r>
        <w:rPr>
          <w:rFonts w:ascii="Arial" w:hAnsi="Arial" w:cs="Arial" w:eastAsia="Arial"/>
          <w:i/>
        </w:rPr>
        <w:t>se</w:t>
      </w:r>
      <w:r>
        <w:rPr>
          <w:rFonts w:ascii="Arial" w:hAnsi="Arial" w:cs="Arial" w:eastAsia="Arial"/>
          <w:i/>
          <w:spacing w:val="-1"/>
        </w:rPr>
        <w:t> </w:t>
      </w:r>
      <w:r>
        <w:rPr>
          <w:rFonts w:ascii="Arial" w:hAnsi="Arial" w:cs="Arial" w:eastAsia="Arial"/>
          <w:i/>
        </w:rPr>
        <w:t>mettre</w:t>
      </w:r>
      <w:r>
        <w:rPr>
          <w:rFonts w:ascii="Arial" w:hAnsi="Arial" w:cs="Arial" w:eastAsia="Arial"/>
          <w:i/>
          <w:spacing w:val="-1"/>
        </w:rPr>
        <w:t> </w:t>
      </w:r>
      <w:r>
        <w:rPr>
          <w:rFonts w:ascii="Arial" w:hAnsi="Arial" w:cs="Arial" w:eastAsia="Arial"/>
          <w:i/>
        </w:rPr>
        <w:t>sous</w:t>
      </w:r>
      <w:r>
        <w:rPr>
          <w:rFonts w:ascii="Arial" w:hAnsi="Arial" w:cs="Arial" w:eastAsia="Arial"/>
          <w:i/>
          <w:spacing w:val="-2"/>
        </w:rPr>
        <w:t> </w:t>
      </w:r>
      <w:r>
        <w:rPr>
          <w:rFonts w:ascii="Arial" w:hAnsi="Arial" w:cs="Arial" w:eastAsia="Arial"/>
          <w:i/>
        </w:rPr>
        <w:t>le</w:t>
      </w:r>
      <w:r>
        <w:rPr>
          <w:rFonts w:ascii="Arial" w:hAnsi="Arial" w:cs="Arial" w:eastAsia="Arial"/>
          <w:i/>
          <w:spacing w:val="-1"/>
        </w:rPr>
        <w:t> </w:t>
      </w:r>
      <w:r>
        <w:rPr>
          <w:rFonts w:ascii="Arial" w:hAnsi="Arial" w:cs="Arial" w:eastAsia="Arial"/>
          <w:i/>
        </w:rPr>
        <w:t>coup</w:t>
      </w:r>
      <w:r>
        <w:rPr>
          <w:rFonts w:ascii="Arial" w:hAnsi="Arial" w:cs="Arial" w:eastAsia="Arial"/>
          <w:i/>
          <w:spacing w:val="-1"/>
        </w:rPr>
        <w:t> </w:t>
      </w:r>
      <w:r>
        <w:rPr>
          <w:rFonts w:ascii="Arial" w:hAnsi="Arial" w:cs="Arial" w:eastAsia="Arial"/>
          <w:i/>
        </w:rPr>
        <w:t>d’un</w:t>
      </w:r>
      <w:r>
        <w:rPr>
          <w:rFonts w:ascii="Arial" w:hAnsi="Arial" w:cs="Arial" w:eastAsia="Arial"/>
          <w:i/>
          <w:spacing w:val="-2"/>
        </w:rPr>
        <w:t> </w:t>
      </w:r>
      <w:r>
        <w:rPr>
          <w:rFonts w:ascii="Arial" w:hAnsi="Arial" w:cs="Arial" w:eastAsia="Arial"/>
          <w:i/>
        </w:rPr>
        <w:t>vice</w:t>
      </w:r>
      <w:r>
        <w:rPr>
          <w:rFonts w:ascii="Arial" w:hAnsi="Arial" w:cs="Arial" w:eastAsia="Arial"/>
          <w:i/>
          <w:spacing w:val="-1"/>
        </w:rPr>
        <w:t> </w:t>
      </w:r>
      <w:r>
        <w:rPr>
          <w:rFonts w:ascii="Arial" w:hAnsi="Arial" w:cs="Arial" w:eastAsia="Arial"/>
          <w:i/>
        </w:rPr>
        <w:t>de</w:t>
      </w:r>
      <w:r>
        <w:rPr>
          <w:rFonts w:ascii="Arial" w:hAnsi="Arial" w:cs="Arial" w:eastAsia="Arial"/>
          <w:i/>
          <w:spacing w:val="-1"/>
        </w:rPr>
        <w:t> </w:t>
      </w:r>
      <w:r>
        <w:rPr>
          <w:rFonts w:ascii="Arial" w:hAnsi="Arial" w:cs="Arial" w:eastAsia="Arial"/>
          <w:i/>
        </w:rPr>
        <w:t>forme</w:t>
      </w:r>
      <w:r>
        <w:rPr>
          <w:rFonts w:ascii="Arial" w:hAnsi="Arial" w:cs="Arial" w:eastAsia="Arial"/>
          <w:i/>
          <w:spacing w:val="-2"/>
        </w:rPr>
        <w:t> </w:t>
      </w:r>
      <w:r>
        <w:rPr/>
        <w:t>(dixit</w:t>
      </w:r>
      <w:r>
        <w:rPr>
          <w:spacing w:val="-1"/>
        </w:rPr>
        <w:t> </w:t>
      </w:r>
      <w:r>
        <w:rPr/>
        <w:t>message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CFTC</w:t>
      </w:r>
      <w:r>
        <w:rPr/>
        <w:t> Emploi)..</w:t>
      </w:r>
    </w:p>
    <w:p>
      <w:pPr>
        <w:pStyle w:val="BodyText"/>
        <w:spacing w:line="243" w:lineRule="auto"/>
        <w:ind w:right="462"/>
        <w:jc w:val="left"/>
      </w:pPr>
      <w:r>
        <w:rPr/>
        <w:t>Force</w:t>
      </w:r>
      <w:r>
        <w:rPr>
          <w:spacing w:val="-2"/>
        </w:rPr>
        <w:t> </w:t>
      </w:r>
      <w:r>
        <w:rPr/>
        <w:t>est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constater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les</w:t>
      </w:r>
      <w:r>
        <w:rPr>
          <w:spacing w:val="-1"/>
        </w:rPr>
        <w:t> </w:t>
      </w:r>
      <w:r>
        <w:rPr/>
        <w:t>signataires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ce</w:t>
      </w:r>
      <w:r>
        <w:rPr>
          <w:spacing w:val="-1"/>
        </w:rPr>
        <w:t> </w:t>
      </w:r>
      <w:r>
        <w:rPr/>
        <w:t>mauvais</w:t>
      </w:r>
      <w:r>
        <w:rPr>
          <w:spacing w:val="-15"/>
        </w:rPr>
        <w:t> </w:t>
      </w:r>
      <w:r>
        <w:rPr/>
        <w:t>Accord</w:t>
      </w:r>
      <w:r>
        <w:rPr>
          <w:spacing w:val="-2"/>
        </w:rPr>
        <w:t> </w:t>
      </w:r>
      <w:r>
        <w:rPr/>
        <w:t>Classification</w:t>
      </w:r>
      <w:r>
        <w:rPr>
          <w:spacing w:val="-1"/>
        </w:rPr>
        <w:t> </w:t>
      </w:r>
      <w:r>
        <w:rPr/>
        <w:t>ne</w:t>
      </w:r>
      <w:r>
        <w:rPr/>
        <w:t> supportent</w:t>
      </w:r>
      <w:r>
        <w:rPr>
          <w:spacing w:val="-2"/>
        </w:rPr>
        <w:t> </w:t>
      </w:r>
      <w:r>
        <w:rPr/>
        <w:t>pas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justice</w:t>
      </w:r>
      <w:r>
        <w:rPr>
          <w:spacing w:val="-1"/>
        </w:rPr>
        <w:t> </w:t>
      </w:r>
      <w:r>
        <w:rPr/>
        <w:t>leur</w:t>
      </w:r>
      <w:r>
        <w:rPr>
          <w:spacing w:val="-2"/>
        </w:rPr>
        <w:t> </w:t>
      </w:r>
      <w:r>
        <w:rPr/>
        <w:t>impose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formalisme</w:t>
      </w:r>
      <w:r>
        <w:rPr>
          <w:spacing w:val="-1"/>
        </w:rPr>
        <w:t> </w:t>
      </w:r>
      <w:r>
        <w:rPr/>
        <w:t>qu’il</w:t>
      </w:r>
      <w:r>
        <w:rPr>
          <w:spacing w:val="-1"/>
        </w:rPr>
        <w:t> </w:t>
      </w:r>
      <w:r>
        <w:rPr/>
        <w:t>nous</w:t>
      </w:r>
      <w:r>
        <w:rPr>
          <w:spacing w:val="-2"/>
        </w:rPr>
        <w:t> </w:t>
      </w:r>
      <w:r>
        <w:rPr/>
        <w:t>accusent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ne</w:t>
      </w:r>
      <w:r>
        <w:rPr>
          <w:spacing w:val="-2"/>
        </w:rPr>
        <w:t> </w:t>
      </w:r>
      <w:r>
        <w:rPr/>
        <w:t>pas</w:t>
      </w:r>
      <w:r>
        <w:rPr/>
        <w:t> </w:t>
      </w:r>
      <w:r>
        <w:rPr>
          <w:spacing w:val="-2"/>
        </w:rPr>
        <w:t>respecter.</w:t>
      </w:r>
      <w:r>
        <w:rPr>
          <w:spacing w:val="-3"/>
        </w:rPr>
        <w:t> </w:t>
      </w:r>
      <w:r>
        <w:rPr/>
        <w:t>Leur</w:t>
      </w:r>
      <w:r>
        <w:rPr>
          <w:spacing w:val="-2"/>
        </w:rPr>
        <w:t> </w:t>
      </w:r>
      <w:r>
        <w:rPr/>
        <w:t>mauvaise</w:t>
      </w:r>
      <w:r>
        <w:rPr>
          <w:spacing w:val="-2"/>
        </w:rPr>
        <w:t> </w:t>
      </w:r>
      <w:r>
        <w:rPr/>
        <w:t>foi</w:t>
      </w:r>
      <w:r>
        <w:rPr>
          <w:spacing w:val="-2"/>
        </w:rPr>
        <w:t> </w:t>
      </w:r>
      <w:r>
        <w:rPr/>
        <w:t>continue!</w:t>
      </w:r>
      <w:r>
        <w:rPr/>
      </w:r>
    </w:p>
    <w:p>
      <w:pPr>
        <w:pStyle w:val="BodyText"/>
        <w:spacing w:line="240" w:lineRule="auto"/>
        <w:ind w:left="0" w:right="451"/>
        <w:jc w:val="right"/>
      </w:pPr>
      <w:r>
        <w:rPr/>
        <w:t>Paris,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>
          <w:spacing w:val="-9"/>
        </w:rPr>
        <w:t>11</w:t>
      </w:r>
      <w:r>
        <w:rPr>
          <w:spacing w:val="-2"/>
        </w:rPr>
        <w:t> </w:t>
      </w:r>
      <w:r>
        <w:rPr/>
        <w:t>mars</w:t>
      </w:r>
      <w:r>
        <w:rPr>
          <w:spacing w:val="-1"/>
        </w:rPr>
        <w:t> </w:t>
      </w:r>
      <w:r>
        <w:rPr/>
        <w:t>2015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5"/>
          <w:szCs w:val="25"/>
        </w:rPr>
      </w:pPr>
    </w:p>
    <w:p>
      <w:pPr>
        <w:spacing w:line="200" w:lineRule="atLeast"/>
        <w:ind w:left="11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515.9pt;height:267.1pt;mso-position-horizontal-relative:char;mso-position-vertical-relative:line" coordorigin="0,0" coordsize="10318,5342">
            <v:shape style="position:absolute;left:0;top:0;width:10318;height:5341" type="#_x0000_t75" stroked="false">
              <v:imagedata r:id="rId6" o:title=""/>
            </v:shape>
            <v:group style="position:absolute;left:460;top:695;width:9418;height:2" coordorigin="460,695" coordsize="9418,2">
              <v:shape style="position:absolute;left:460;top:695;width:9418;height:2" coordorigin="460,695" coordsize="9418,0" path="m460,695l9878,695e" filled="false" stroked="true" strokeweight="1.5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0;top:0;width:10318;height:5342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240" w:lineRule="auto" w:before="4"/>
                        <w:rPr>
                          <w:rFonts w:ascii="Arial" w:hAnsi="Arial" w:cs="Arial" w:eastAsia="Arial"/>
                          <w:sz w:val="26"/>
                          <w:szCs w:val="26"/>
                        </w:rPr>
                      </w:pPr>
                    </w:p>
                    <w:p>
                      <w:pPr>
                        <w:spacing w:line="385" w:lineRule="exact" w:before="0"/>
                        <w:ind w:left="440" w:right="0" w:firstLine="0"/>
                        <w:jc w:val="left"/>
                        <w:rPr>
                          <w:rFonts w:ascii="Calibri" w:hAnsi="Calibri" w:cs="Calibri" w:eastAsia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32"/>
                          <w:szCs w:val="32"/>
                        </w:rPr>
                        <w:t>Bull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3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32"/>
                          <w:szCs w:val="32"/>
                        </w:rPr>
                        <w:t>%n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8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39"/>
                          <w:sz w:val="32"/>
                          <w:szCs w:val="32"/>
                        </w:rPr>
                        <w:t>’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32"/>
                          <w:szCs w:val="32"/>
                        </w:rPr>
                        <w:t>Adhésion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7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32"/>
                          <w:szCs w:val="32"/>
                        </w:rPr>
                        <w:t>à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8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32"/>
                          <w:szCs w:val="32"/>
                        </w:rPr>
                        <w:t>la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7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3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sz w:val="32"/>
                          <w:szCs w:val="32"/>
                        </w:rPr>
                        <w:t>G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sz w:val="32"/>
                          <w:szCs w:val="32"/>
                        </w:rPr>
                      </w:r>
                    </w:p>
                    <w:p>
                      <w:pPr>
                        <w:spacing w:line="233" w:lineRule="auto" w:before="3"/>
                        <w:ind w:left="440" w:right="790" w:firstLine="0"/>
                        <w:jc w:val="left"/>
                        <w:rPr>
                          <w:rFonts w:ascii="Calibri" w:hAnsi="Calibri" w:cs="Calibri" w:eastAsia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32"/>
                          <w:szCs w:val="32"/>
                        </w:rPr>
                        <w:t>Nom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5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:………………………………………..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5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Prénom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4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:………………………………………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67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Adresse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8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32"/>
                          <w:szCs w:val="32"/>
                        </w:rPr>
                        <w:t>:………………………………………………………………………………………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23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sz w:val="32"/>
                          <w:szCs w:val="32"/>
                        </w:rPr>
                        <w:t>Établissement,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7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"/>
                          <w:sz w:val="32"/>
                          <w:szCs w:val="32"/>
                        </w:rPr>
                        <w:t>Site,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7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Service,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7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Unité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8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:………………………………………</w:t>
                      </w:r>
                      <w:r>
                        <w:rPr>
                          <w:rFonts w:ascii="Calibri" w:hAnsi="Calibri" w:cs="Calibri" w:eastAsia="Calibri"/>
                          <w:sz w:val="32"/>
                          <w:szCs w:val="32"/>
                        </w:rPr>
                      </w:r>
                    </w:p>
                    <w:p>
                      <w:pPr>
                        <w:spacing w:line="377" w:lineRule="exact" w:before="0"/>
                        <w:ind w:left="440" w:right="0" w:firstLine="0"/>
                        <w:jc w:val="left"/>
                        <w:rPr>
                          <w:rFonts w:ascii="Calibri" w:hAnsi="Calibri" w:cs="Calibri" w:eastAsia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28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32"/>
                          <w:szCs w:val="32"/>
                        </w:rPr>
                        <w:t>él.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3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32"/>
                          <w:szCs w:val="32"/>
                        </w:rPr>
                        <w:t>………………………………</w:t>
                      </w:r>
                      <w:r>
                        <w:rPr>
                          <w:rFonts w:ascii="Calibri" w:hAnsi="Calibri" w:cs="Calibri" w:eastAsia="Calibri"/>
                          <w:sz w:val="32"/>
                          <w:szCs w:val="32"/>
                        </w:rPr>
                      </w:r>
                    </w:p>
                    <w:p>
                      <w:pPr>
                        <w:spacing w:line="375" w:lineRule="exact" w:before="0"/>
                        <w:ind w:left="440" w:right="0" w:firstLine="0"/>
                        <w:jc w:val="left"/>
                        <w:rPr>
                          <w:rFonts w:ascii="Calibri" w:hAnsi="Calibri" w:cs="Calibri" w:eastAsia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95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3"/>
                          <w:w w:val="95"/>
                          <w:sz w:val="32"/>
                          <w:szCs w:val="32"/>
                        </w:rPr>
                        <w:t>-­‐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w w:val="95"/>
                          <w:sz w:val="32"/>
                          <w:szCs w:val="32"/>
                        </w:rPr>
                        <w:t>Mail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54"/>
                          <w:w w:val="95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5"/>
                          <w:sz w:val="32"/>
                          <w:szCs w:val="32"/>
                        </w:rPr>
                        <w:t>:…………………..@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54"/>
                          <w:w w:val="95"/>
                          <w:sz w:val="32"/>
                          <w:szCs w:val="32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w w:val="95"/>
                          <w:sz w:val="32"/>
                          <w:szCs w:val="32"/>
                        </w:rPr>
                        <w:t>……………………………….</w:t>
                      </w:r>
                      <w:r>
                        <w:rPr>
                          <w:rFonts w:ascii="Calibri" w:hAnsi="Calibri" w:cs="Calibri" w:eastAsia="Calibri"/>
                          <w:sz w:val="32"/>
                          <w:szCs w:val="32"/>
                        </w:rPr>
                      </w:r>
                    </w:p>
                    <w:p>
                      <w:pPr>
                        <w:spacing w:line="360" w:lineRule="exact" w:before="0"/>
                        <w:ind w:left="440" w:right="1085" w:firstLine="0"/>
                        <w:jc w:val="left"/>
                        <w:rPr>
                          <w:rFonts w:ascii="Times New Roman" w:hAnsi="Times New Roman" w:cs="Times New Roman" w:eastAsia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32"/>
                        </w:rPr>
                        <w:t>remettre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au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militant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CGT</w:t>
                      </w:r>
                      <w:r>
                        <w:rPr>
                          <w:rFonts w:ascii="Times New Roman" w:hAnsi="Times New Roman"/>
                          <w:b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32"/>
                        </w:rPr>
                        <w:t>votre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choix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32"/>
                        </w:rPr>
                        <w:t>adresser</w:t>
                      </w:r>
                      <w:r>
                        <w:rPr>
                          <w:rFonts w:ascii="Times New Roman" w:hAnsi="Times New Roman"/>
                          <w:b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à: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color w:val="0433FF"/>
                          <w:sz w:val="32"/>
                        </w:rPr>
                      </w:r>
                      <w:r>
                        <w:rPr>
                          <w:rFonts w:ascii="Times New Roman" w:hAnsi="Times New Roman"/>
                          <w:b/>
                          <w:color w:val="0433FF"/>
                          <w:sz w:val="32"/>
                        </w:rPr>
                        <w:t> </w:t>
                      </w:r>
                      <w:hyperlink r:id="rId7">
                        <w:r>
                          <w:rPr>
                            <w:rFonts w:ascii="Times New Roman" w:hAnsi="Times New Roman"/>
                            <w:b/>
                            <w:color w:val="0433FF"/>
                            <w:sz w:val="32"/>
                            <w:u w:val="thick" w:color="000000"/>
                          </w:rPr>
                          <w:t>syndicat.cgt@cgt-pole-emploi.fr</w:t>
                        </w:r>
                        <w:r>
                          <w:rPr>
                            <w:rFonts w:ascii="Times New Roman" w:hAnsi="Times New Roman"/>
                            <w:b/>
                            <w:color w:val="0433FF"/>
                            <w:w w:val="99"/>
                            <w:sz w:val="32"/>
                          </w:rPr>
                        </w:r>
                        <w:r>
                          <w:rPr>
                            <w:rFonts w:ascii="Times New Roman" w:hAnsi="Times New Roman"/>
                            <w:sz w:val="32"/>
                          </w:rPr>
                        </w:r>
                      </w:hyperlink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sectPr>
      <w:type w:val="continuous"/>
      <w:pgSz w:w="11910" w:h="16840"/>
      <w:pgMar w:top="1040" w:bottom="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0"/>
      <w:ind w:left="453"/>
    </w:pPr>
    <w:rPr>
      <w:rFonts w:ascii="Arial" w:hAnsi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syndicat.cgt@cgt-pole-emploi.f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2015-09-14T14:06:56Z</dcterms:created>
  <dcterms:modified xsi:type="dcterms:W3CDTF">2015-09-14T14:06:56Z</dcterms:modified>
</cp:coreProperties>
</file>